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F495D" w14:textId="77777777" w:rsidR="00027472" w:rsidRPr="00027472" w:rsidRDefault="00027472" w:rsidP="00465F9A">
      <w:pPr>
        <w:jc w:val="center"/>
        <w:rPr>
          <w:b/>
          <w:sz w:val="24"/>
          <w:szCs w:val="24"/>
        </w:rPr>
      </w:pPr>
      <w:r w:rsidRPr="00027472">
        <w:rPr>
          <w:b/>
          <w:sz w:val="24"/>
          <w:szCs w:val="24"/>
        </w:rPr>
        <w:t>PO</w:t>
      </w:r>
      <w:r w:rsidR="006101FD">
        <w:rPr>
          <w:b/>
          <w:sz w:val="24"/>
          <w:szCs w:val="24"/>
        </w:rPr>
        <w:t>R</w:t>
      </w:r>
      <w:r w:rsidRPr="00027472">
        <w:rPr>
          <w:b/>
          <w:sz w:val="24"/>
          <w:szCs w:val="24"/>
        </w:rPr>
        <w:t>SELEN FREZİ TEKNİK ŞARTNAMESİ</w:t>
      </w:r>
    </w:p>
    <w:p w14:paraId="536E6939" w14:textId="77777777" w:rsidR="00027472" w:rsidRDefault="00027472"/>
    <w:p w14:paraId="4DC793E3" w14:textId="77777777" w:rsidR="00027472" w:rsidRDefault="00027472" w:rsidP="00027472">
      <w:pPr>
        <w:pStyle w:val="ListeParagraf"/>
        <w:numPr>
          <w:ilvl w:val="0"/>
          <w:numId w:val="1"/>
        </w:numPr>
      </w:pPr>
      <w:r>
        <w:t>Seramik işler</w:t>
      </w:r>
      <w:r w:rsidR="00874AA0">
        <w:t xml:space="preserve">de aşındırma amaçlı </w:t>
      </w:r>
      <w:r>
        <w:t>kullanıla</w:t>
      </w:r>
      <w:r w:rsidR="00874AA0">
        <w:t>bilmelidir.</w:t>
      </w:r>
      <w:r>
        <w:t xml:space="preserve"> </w:t>
      </w:r>
    </w:p>
    <w:p w14:paraId="7C813FAE" w14:textId="77777777" w:rsidR="00027472" w:rsidRDefault="00027472" w:rsidP="00027472">
      <w:pPr>
        <w:pStyle w:val="ListeParagraf"/>
        <w:numPr>
          <w:ilvl w:val="0"/>
          <w:numId w:val="1"/>
        </w:numPr>
      </w:pPr>
      <w:r>
        <w:t xml:space="preserve"> </w:t>
      </w:r>
      <w:proofErr w:type="spellStart"/>
      <w:r>
        <w:t>Piyasemen</w:t>
      </w:r>
      <w:proofErr w:type="spellEnd"/>
      <w:r>
        <w:t xml:space="preserve"> </w:t>
      </w:r>
      <w:proofErr w:type="spellStart"/>
      <w:r>
        <w:t>mandrenine</w:t>
      </w:r>
      <w:proofErr w:type="spellEnd"/>
      <w:r>
        <w:t xml:space="preserve"> takılabilir olmalıdır. </w:t>
      </w:r>
    </w:p>
    <w:p w14:paraId="0574FCB6" w14:textId="77777777" w:rsidR="00C24563" w:rsidRDefault="00C24563" w:rsidP="00027472">
      <w:pPr>
        <w:pStyle w:val="ListeParagraf"/>
        <w:numPr>
          <w:ilvl w:val="0"/>
          <w:numId w:val="1"/>
        </w:numPr>
      </w:pPr>
      <w:r>
        <w:t xml:space="preserve">Paslanmaz çelik olmalı, kırılmaya karşı yüksek dirençli olmalı </w:t>
      </w:r>
    </w:p>
    <w:p w14:paraId="740F8763" w14:textId="77777777" w:rsidR="00C24563" w:rsidRDefault="00C24563" w:rsidP="00027472">
      <w:pPr>
        <w:pStyle w:val="ListeParagraf"/>
        <w:numPr>
          <w:ilvl w:val="0"/>
          <w:numId w:val="1"/>
        </w:numPr>
      </w:pPr>
      <w:r>
        <w:t>Elmas frezlerin elmas grenleri belirgin ve parlak olmalıdır ve frezler elmas grenlerine göre renklerinden ayırt edilebilmelidir.</w:t>
      </w:r>
    </w:p>
    <w:p w14:paraId="12C9E6CA" w14:textId="77777777" w:rsidR="00C24563" w:rsidRDefault="00C24563" w:rsidP="00027472">
      <w:pPr>
        <w:pStyle w:val="ListeParagraf"/>
        <w:numPr>
          <w:ilvl w:val="0"/>
          <w:numId w:val="1"/>
        </w:numPr>
      </w:pPr>
      <w:r>
        <w:t xml:space="preserve">Frezler ambalajlı olmalıdır ve frezin çap ve boyutu ambalaj üzerinde yazılı olmalıdır. </w:t>
      </w:r>
    </w:p>
    <w:p w14:paraId="66A796BE" w14:textId="77777777" w:rsidR="00C24563" w:rsidRDefault="00C24563" w:rsidP="00027472">
      <w:pPr>
        <w:pStyle w:val="ListeParagraf"/>
        <w:numPr>
          <w:ilvl w:val="0"/>
          <w:numId w:val="1"/>
        </w:numPr>
      </w:pPr>
      <w:r>
        <w:t xml:space="preserve"> 135 °C da otoklav ve kuru hava sterilizatöründe steril edilebilmelidir. Alet ve yüzey dezenfe</w:t>
      </w:r>
      <w:r w:rsidR="00874AA0">
        <w:t xml:space="preserve">ktanlarına dayanıklı </w:t>
      </w:r>
      <w:proofErr w:type="gramStart"/>
      <w:r w:rsidR="00874AA0">
        <w:t>olmalıdır,korozyona</w:t>
      </w:r>
      <w:proofErr w:type="gramEnd"/>
      <w:r w:rsidR="00874AA0">
        <w:t xml:space="preserve"> uğramamalıdır.</w:t>
      </w:r>
    </w:p>
    <w:p w14:paraId="464EDC2D" w14:textId="77777777" w:rsidR="00465F9A" w:rsidRDefault="00C24563" w:rsidP="00027472">
      <w:pPr>
        <w:pStyle w:val="ListeParagraf"/>
        <w:numPr>
          <w:ilvl w:val="0"/>
          <w:numId w:val="1"/>
        </w:numPr>
      </w:pPr>
      <w:r>
        <w:t>Frezler   modelleri gösteren canlı bir katalogdan komisyon tarafından seçilebilmelidir.</w:t>
      </w:r>
    </w:p>
    <w:p w14:paraId="5A618C6D" w14:textId="77777777" w:rsidR="00465F9A" w:rsidRDefault="00465F9A" w:rsidP="00465F9A"/>
    <w:p w14:paraId="6B5528E2" w14:textId="77777777" w:rsidR="006A1A6E" w:rsidRDefault="00465F9A" w:rsidP="006A1A6E">
      <w:pPr>
        <w:pStyle w:val="AralkYok"/>
        <w:rPr>
          <w:rFonts w:ascii="Times New Roman" w:hAnsi="Times New Roman"/>
          <w:sz w:val="24"/>
          <w:szCs w:val="24"/>
        </w:rPr>
      </w:pPr>
      <w:r>
        <w:tab/>
        <w:t xml:space="preserve">              </w:t>
      </w:r>
    </w:p>
    <w:p w14:paraId="3ACE6EA4" w14:textId="77777777" w:rsidR="00465F9A" w:rsidRDefault="00465F9A" w:rsidP="006A1A6E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8E5C6A" w:rsidRPr="008E5C6A" w14:paraId="09E0D8D8" w14:textId="77777777">
        <w:tc>
          <w:tcPr>
            <w:tcW w:w="3070" w:type="dxa"/>
            <w:hideMark/>
          </w:tcPr>
          <w:p w14:paraId="5F5EACCA" w14:textId="77777777" w:rsidR="008E5C6A" w:rsidRPr="008E5C6A" w:rsidRDefault="008E5C6A" w:rsidP="008E5C6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E5C6A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4E17AD94" w14:textId="77777777" w:rsidR="008E5C6A" w:rsidRPr="008E5C6A" w:rsidRDefault="008E5C6A" w:rsidP="008E5C6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E5C6A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7D6AEBB1" w14:textId="77777777" w:rsidR="008E5C6A" w:rsidRPr="008E5C6A" w:rsidRDefault="008E5C6A" w:rsidP="008E5C6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E5C6A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8E5C6A" w:rsidRPr="008E5C6A" w14:paraId="5C51070F" w14:textId="77777777">
        <w:tc>
          <w:tcPr>
            <w:tcW w:w="3070" w:type="dxa"/>
            <w:hideMark/>
          </w:tcPr>
          <w:p w14:paraId="11EB8D8B" w14:textId="77777777" w:rsidR="008E5C6A" w:rsidRPr="008E5C6A" w:rsidRDefault="008E5C6A" w:rsidP="008E5C6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E5C6A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14A1D462" w14:textId="77777777" w:rsidR="008E5C6A" w:rsidRPr="008E5C6A" w:rsidRDefault="008E5C6A" w:rsidP="008E5C6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E5C6A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1F5D60A3" w14:textId="77777777" w:rsidR="008E5C6A" w:rsidRPr="008E5C6A" w:rsidRDefault="008E5C6A" w:rsidP="008E5C6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E5C6A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8E5C6A" w:rsidRPr="008E5C6A" w14:paraId="441DCBEA" w14:textId="77777777">
        <w:tc>
          <w:tcPr>
            <w:tcW w:w="3070" w:type="dxa"/>
            <w:hideMark/>
          </w:tcPr>
          <w:p w14:paraId="2B88ACFB" w14:textId="77777777" w:rsidR="008E5C6A" w:rsidRPr="008E5C6A" w:rsidRDefault="008E5C6A" w:rsidP="008E5C6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E5C6A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3560ED8E" w14:textId="77777777" w:rsidR="008E5C6A" w:rsidRPr="008E5C6A" w:rsidRDefault="008E5C6A" w:rsidP="008E5C6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E5C6A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6286284A" w14:textId="77777777" w:rsidR="008E5C6A" w:rsidRPr="008E5C6A" w:rsidRDefault="008E5C6A" w:rsidP="008E5C6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E5C6A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4FC49891" w14:textId="77777777" w:rsidR="008E5C6A" w:rsidRPr="008E5C6A" w:rsidRDefault="008E5C6A" w:rsidP="008E5C6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624B6A9" w14:textId="77777777" w:rsidR="008E5C6A" w:rsidRPr="008E5C6A" w:rsidRDefault="008E5C6A" w:rsidP="008E5C6A">
      <w:pPr>
        <w:pStyle w:val="AralkYok"/>
        <w:rPr>
          <w:rFonts w:ascii="Times New Roman" w:hAnsi="Times New Roman"/>
          <w:sz w:val="24"/>
          <w:szCs w:val="24"/>
        </w:rPr>
      </w:pPr>
    </w:p>
    <w:p w14:paraId="09804565" w14:textId="77777777" w:rsidR="008E5C6A" w:rsidRPr="008E5C6A" w:rsidRDefault="008E5C6A" w:rsidP="008E5C6A">
      <w:pPr>
        <w:pStyle w:val="AralkYok"/>
        <w:rPr>
          <w:rFonts w:ascii="Times New Roman" w:hAnsi="Times New Roman"/>
          <w:sz w:val="24"/>
          <w:szCs w:val="24"/>
        </w:rPr>
      </w:pPr>
    </w:p>
    <w:p w14:paraId="18F2D88F" w14:textId="77777777" w:rsidR="008E5C6A" w:rsidRPr="008E5C6A" w:rsidRDefault="008E5C6A" w:rsidP="008E5C6A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8E5C6A" w:rsidRPr="008E5C6A" w14:paraId="20D53FE7" w14:textId="77777777">
        <w:tc>
          <w:tcPr>
            <w:tcW w:w="4606" w:type="dxa"/>
            <w:hideMark/>
          </w:tcPr>
          <w:p w14:paraId="376AA783" w14:textId="77777777" w:rsidR="008E5C6A" w:rsidRPr="008E5C6A" w:rsidRDefault="008E5C6A" w:rsidP="008E5C6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E5C6A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11A923F6" w14:textId="77777777" w:rsidR="008E5C6A" w:rsidRPr="008E5C6A" w:rsidRDefault="008E5C6A" w:rsidP="008E5C6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E5C6A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8E5C6A" w:rsidRPr="008E5C6A" w14:paraId="13E72D54" w14:textId="77777777">
        <w:tc>
          <w:tcPr>
            <w:tcW w:w="4606" w:type="dxa"/>
            <w:hideMark/>
          </w:tcPr>
          <w:p w14:paraId="300148DA" w14:textId="77777777" w:rsidR="008E5C6A" w:rsidRPr="008E5C6A" w:rsidRDefault="008E5C6A" w:rsidP="008E5C6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E5C6A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3C54950F" w14:textId="77777777" w:rsidR="008E5C6A" w:rsidRPr="008E5C6A" w:rsidRDefault="008E5C6A" w:rsidP="008E5C6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E5C6A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8E5C6A" w:rsidRPr="008E5C6A" w14:paraId="27A6FBF8" w14:textId="77777777">
        <w:trPr>
          <w:trHeight w:val="80"/>
        </w:trPr>
        <w:tc>
          <w:tcPr>
            <w:tcW w:w="4606" w:type="dxa"/>
            <w:hideMark/>
          </w:tcPr>
          <w:p w14:paraId="26C2B0EE" w14:textId="77777777" w:rsidR="008E5C6A" w:rsidRPr="008E5C6A" w:rsidRDefault="008E5C6A" w:rsidP="008E5C6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E5C6A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160A63E5" w14:textId="77777777" w:rsidR="008E5C6A" w:rsidRPr="008E5C6A" w:rsidRDefault="008E5C6A" w:rsidP="008E5C6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E5C6A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43D0A092" w14:textId="77777777" w:rsidR="008E5C6A" w:rsidRDefault="008E5C6A" w:rsidP="006A1A6E">
      <w:pPr>
        <w:pStyle w:val="AralkYok"/>
        <w:rPr>
          <w:rFonts w:ascii="Times New Roman" w:hAnsi="Times New Roman"/>
          <w:sz w:val="24"/>
          <w:szCs w:val="24"/>
        </w:rPr>
      </w:pPr>
    </w:p>
    <w:p w14:paraId="1C774C1F" w14:textId="77777777" w:rsidR="00C24563" w:rsidRPr="00465F9A" w:rsidRDefault="00C24563" w:rsidP="00465F9A">
      <w:pPr>
        <w:tabs>
          <w:tab w:val="left" w:pos="2355"/>
        </w:tabs>
      </w:pPr>
    </w:p>
    <w:sectPr w:rsidR="00C24563" w:rsidRPr="00465F9A" w:rsidSect="00636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694FEC"/>
    <w:multiLevelType w:val="hybridMultilevel"/>
    <w:tmpl w:val="73702F50"/>
    <w:lvl w:ilvl="0" w:tplc="6186EF9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6429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7472"/>
    <w:rsid w:val="00027472"/>
    <w:rsid w:val="0008657B"/>
    <w:rsid w:val="00166B7E"/>
    <w:rsid w:val="00465F9A"/>
    <w:rsid w:val="006101FD"/>
    <w:rsid w:val="00636951"/>
    <w:rsid w:val="006A1A6E"/>
    <w:rsid w:val="00796A5C"/>
    <w:rsid w:val="00874AA0"/>
    <w:rsid w:val="008A2939"/>
    <w:rsid w:val="008E5C6A"/>
    <w:rsid w:val="00A6396D"/>
    <w:rsid w:val="00C24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B108B"/>
  <w15:docId w15:val="{0AC8C2DF-C21C-44E2-892A-7E54E05BC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951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7472"/>
    <w:pPr>
      <w:ind w:left="720"/>
      <w:contextualSpacing/>
    </w:pPr>
  </w:style>
  <w:style w:type="paragraph" w:styleId="AralkYok">
    <w:name w:val="No Spacing"/>
    <w:uiPriority w:val="1"/>
    <w:qFormat/>
    <w:rsid w:val="00465F9A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6A1A6E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72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 Evin TAŞAN</dc:creator>
  <cp:keywords/>
  <dc:description/>
  <cp:lastModifiedBy>pc_203</cp:lastModifiedBy>
  <cp:revision>9</cp:revision>
  <cp:lastPrinted>2022-10-12T09:01:00Z</cp:lastPrinted>
  <dcterms:created xsi:type="dcterms:W3CDTF">2022-10-12T08:30:00Z</dcterms:created>
  <dcterms:modified xsi:type="dcterms:W3CDTF">2026-02-24T06:25:00Z</dcterms:modified>
</cp:coreProperties>
</file>